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450657" cy="81993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657" cy="819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EUA (C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OMISSÃO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TICA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NIMAIS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OORDENAÇÃO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ESQUISA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XTENSÃO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5205078125" w:line="264.39311027526855" w:lineRule="auto"/>
        <w:ind w:left="107.03994750976562" w:right="82.182617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UNIFICADO PARA SOLICITAÇÃO DE AUTORIZAÇÃO PARA USO DE  ANIMAIS EM EXPERIMENTAÇÃO E/OU ENSINO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2822265625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(Resolução Normativa Concea nº 27, de 23.10.2015)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28222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PROTOCOLO PARA USO DE ANIMAIS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2822265625" w:line="240" w:lineRule="auto"/>
        <w:ind w:left="504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3.20000012715658"/>
          <w:szCs w:val="33.20000012715658"/>
          <w:vertAlign w:val="subscript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USO EXCLUSIVO DA COMISSÃO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2822265625" w:line="240" w:lineRule="auto"/>
        <w:ind w:left="360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PROTOCOLO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438232421875" w:line="240" w:lineRule="auto"/>
        <w:ind w:left="0" w:right="469.83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cccccc" w:val="clear"/>
          <w:vertAlign w:val="baseline"/>
          <w:rtl w:val="0"/>
        </w:rPr>
        <w:t xml:space="preserve">RECEBIDO EM: ____/____/______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9339599609375" w:line="240" w:lineRule="auto"/>
        <w:ind w:left="21.3599395751953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Por favor, preencha todos os campos. Caso não se aplique, informe “não se aplica”.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1201171875" w:line="262.93785095214844" w:lineRule="auto"/>
        <w:ind w:left="18.931121826171875" w:right="-1.761474609375" w:hanging="4.1951751708984375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 respectivas Denominação Comum Brasileira (DCB) ou Denominação Comum Internacional  (DCI).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2265625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Lista das DCBs disponível em: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65.1113700866699" w:lineRule="auto"/>
        <w:ind w:left="10.319976806640625" w:right="466.370849609375" w:firstLine="8.8320159912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http://portal.anvisa.gov.br/documents/33836/4159396/Lista+A+13-03-2018.pdf/fd34d586-237e 48f1-8ae0-53aa87abf343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8238525390625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FINALIDADE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20" w:w="11900" w:orient="portrait"/>
          <w:pgMar w:bottom="1471.199951171875" w:top="1399.200439453125" w:left="1128.0000305175781" w:right="1071.81762695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3"/>
        <w:gridCol w:w="425"/>
        <w:tblGridChange w:id="0">
          <w:tblGrid>
            <w:gridCol w:w="1373"/>
            <w:gridCol w:w="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Ensino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Pesquisa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Treinamento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Início: ...../..../....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57470703125" w:line="240" w:lineRule="auto"/>
        <w:ind w:left="7.8911590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Término: ..../..../.... Total em meses:____________________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TÍTULO DO PROJETO/AULA PRÁTICA/TREINAMENTO </w:t>
      </w:r>
    </w:p>
    <w:tbl>
      <w:tblPr>
        <w:tblStyle w:val="Table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3.30251693725586" w:lineRule="auto"/>
        <w:ind w:left="21.580734252929688" w:right="638.38134765625" w:hanging="13.689575195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Área do conhecimento: 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Lista das áreas do conhecimento disponível em: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88818359375" w:line="240" w:lineRule="auto"/>
        <w:ind w:left="19.15199279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http://www.cnpq.br/areasconhecimento/index.htm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5263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RESPONSÁVEL </w:t>
      </w:r>
    </w:p>
    <w:tbl>
      <w:tblPr>
        <w:tblStyle w:val="Table3"/>
        <w:tblW w:w="7525.4002380371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3.400115966797"/>
        <w:gridCol w:w="4702.0001220703125"/>
        <w:tblGridChange w:id="0">
          <w:tblGrid>
            <w:gridCol w:w="2823.400115966797"/>
            <w:gridCol w:w="4702.0001220703125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8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43225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Departamento /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Experiência Prévia: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72607421875" w:line="451.99313163757324" w:lineRule="auto"/>
        <w:ind w:left="0" w:right="5072.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Sim </w:t>
      </w:r>
    </w:p>
    <w:tbl>
      <w:tblPr>
        <w:tblStyle w:val="Table4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86.6008567810059" w:lineRule="auto"/>
        <w:ind w:left="7.8911590576171875" w:right="6894.976806640625" w:firstLine="5.5200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Quanto tempo? 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Treinamento: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.16550636291504" w:lineRule="auto"/>
        <w:ind w:left="0" w:right="5072.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Sim </w:t>
      </w:r>
    </w:p>
    <w:tbl>
      <w:tblPr>
        <w:tblStyle w:val="Table5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Quanto tempo? __________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6184082031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Vínculo com a Instituição: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Docente/Pesquisador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Téc. Nível Sup.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Jovem pesquisador/Pesquisador visitante</w:t>
      </w:r>
    </w:p>
    <w:tbl>
      <w:tblPr>
        <w:tblStyle w:val="Table6"/>
        <w:tblW w:w="518.399658203125" w:type="dxa"/>
        <w:jc w:val="left"/>
        <w:tblInd w:w="2016.3092041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99658203125"/>
        <w:tblGridChange w:id="0">
          <w:tblGrid>
            <w:gridCol w:w="518.399658203125"/>
          </w:tblGrid>
        </w:tblGridChange>
      </w:tblGrid>
      <w:tr>
        <w:trPr>
          <w:cantSplit w:val="0"/>
          <w:trHeight w:val="499.2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4099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5.8911895751953" w:right="5889.4000244140625" w:header="0" w:footer="720"/>
          <w:cols w:equalWidth="0" w:num="2">
            <w:col w:space="0" w:w="2440"/>
            <w:col w:space="0" w:w="24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970.2000427246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7.5999450683594"/>
        <w:gridCol w:w="4702.60009765625"/>
        <w:tblGridChange w:id="0">
          <w:tblGrid>
            <w:gridCol w:w="1267.5999450683594"/>
            <w:gridCol w:w="4702.60009765625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COLABORADORES </w:t>
      </w:r>
    </w:p>
    <w:tbl>
      <w:tblPr>
        <w:tblStyle w:val="Table8"/>
        <w:tblW w:w="7525.4002380371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3.400115966797"/>
        <w:gridCol w:w="4702.0001220703125"/>
        <w:tblGridChange w:id="0">
          <w:tblGrid>
            <w:gridCol w:w="2823.400115966797"/>
            <w:gridCol w:w="4702.0001220703125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8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84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Nível acadêmico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Experiência prévia (anos)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Treinamento (especificar)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47004699707" w:lineRule="auto"/>
        <w:ind w:left="28.504791259765625" w:right="8.69873046875" w:firstLine="0.796737670898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colaborador. Copie, cole e preencha a tabela, quantas  vezes forem necessárias, até que todos os colaboradores sejam contemplados.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42089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RESUMO DO PROJETO/AULA </w:t>
      </w:r>
    </w:p>
    <w:tbl>
      <w:tblPr>
        <w:tblStyle w:val="Table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OBJETIVOS (na íntegra) </w:t>
      </w:r>
    </w:p>
    <w:tbl>
      <w:tblPr>
        <w:tblStyle w:val="Table1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JUSTIFICATIVA </w:t>
      </w:r>
    </w:p>
    <w:tbl>
      <w:tblPr>
        <w:tblStyle w:val="Table1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RELEVÂNCIA</w:t>
      </w:r>
    </w:p>
    <w:tbl>
      <w:tblPr>
        <w:tblStyle w:val="Table1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MODELO ANIMAL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970703125" w:line="445.4754638671875" w:lineRule="auto"/>
        <w:ind w:left="8.553543090820312" w:right="1487.137451171875" w:firstLine="15.2352142333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Espécie (nome vulgar, se existir): ________________________________________ Justificar o uso dos procedimentos e da espécie animal </w:t>
      </w:r>
    </w:p>
    <w:tbl>
      <w:tblPr>
        <w:tblStyle w:val="Table1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9.1. PROCEDÊNCIA </w:t>
      </w:r>
    </w:p>
    <w:tbl>
      <w:tblPr>
        <w:tblStyle w:val="Table14"/>
        <w:tblW w:w="9361.9999694824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8.6000061035156"/>
        <w:gridCol w:w="6183.399963378906"/>
        <w:tblGridChange w:id="0">
          <w:tblGrid>
            <w:gridCol w:w="3178.6000061035156"/>
            <w:gridCol w:w="6183.399963378906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4524383544922" w:lineRule="auto"/>
              <w:ind w:left="121.24801635742188" w:right="134.63226318359375" w:hanging="0.211257934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Qual Biotério, fazenda, aviário, 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Animal silvestre </w:t>
      </w:r>
    </w:p>
    <w:tbl>
      <w:tblPr>
        <w:tblStyle w:val="Table15"/>
        <w:tblW w:w="518.3999633789062" w:type="dxa"/>
        <w:jc w:val="left"/>
        <w:tblInd w:w="755.70892333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999633789062"/>
        <w:tblGridChange w:id="0">
          <w:tblGrid>
            <w:gridCol w:w="518.3999633789062"/>
          </w:tblGrid>
        </w:tblGridChange>
      </w:tblGrid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5.8911895751953" w:right="8410" w:header="0" w:footer="720"/>
          <w:cols w:equalWidth="0" w:num="2">
            <w:col w:space="0" w:w="1180"/>
            <w:col w:space="0" w:w="11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protocolo SISBIO: __________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3.526611328125" w:line="345.513410568237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Outra procedência? Qual? __________ </w:t>
      </w:r>
    </w:p>
    <w:tbl>
      <w:tblPr>
        <w:tblStyle w:val="Table16"/>
        <w:tblW w:w="521.3998413085938" w:type="dxa"/>
        <w:jc w:val="left"/>
        <w:tblInd w:w="941.38885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.3998413085938"/>
        <w:tblGridChange w:id="0">
          <w:tblGrid>
            <w:gridCol w:w="521.399841308593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1.4112091064453" w:right="8015.8001708984375" w:header="0" w:footer="720"/>
          <w:cols w:equalWidth="0" w:num="2">
            <w:col w:space="0" w:w="1380"/>
            <w:col w:space="0" w:w="1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Haverá transporte dos animais? </w:t>
      </w:r>
    </w:p>
    <w:tbl>
      <w:tblPr>
        <w:tblStyle w:val="Table17"/>
        <w:tblW w:w="540.0" w:type="dxa"/>
        <w:jc w:val="left"/>
        <w:tblInd w:w="1519.19830322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tblGridChange w:id="0">
          <w:tblGrid>
            <w:gridCol w:w="540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9.8015594482422" w:right="6810.999755859375" w:header="0" w:footer="720"/>
          <w:cols w:equalWidth="0" w:num="2">
            <w:col w:space="0" w:w="1980"/>
            <w:col w:space="0" w:w="19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Descreva as condições de transporte: ____________________________________________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3.526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animal é geneticamente modificado? </w:t>
      </w:r>
    </w:p>
    <w:tbl>
      <w:tblPr>
        <w:tblStyle w:val="Table18"/>
        <w:tblW w:w="518.4002685546875" w:type="dxa"/>
        <w:jc w:val="left"/>
        <w:tblInd w:w="1885.98876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4002685546875"/>
        <w:tblGridChange w:id="0">
          <w:tblGrid>
            <w:gridCol w:w="518.4002685546875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1.4112091064453" w:right="6134.1998291015625" w:header="0" w:footer="720"/>
          <w:cols w:equalWidth="0" w:num="2">
            <w:col w:space="0" w:w="2320"/>
            <w:col w:space="0" w:w="2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protocolo CTNBio: __________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2.126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9.2. TIPO E CARACTERÍSTICA</w:t>
      </w:r>
    </w:p>
    <w:tbl>
      <w:tblPr>
        <w:tblStyle w:val="Table19"/>
        <w:tblW w:w="892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85.0001525878906"/>
        <w:gridCol w:w="1264.7994995117188"/>
        <w:gridCol w:w="912.4005126953125"/>
        <w:gridCol w:w="1586.3995361328125"/>
        <w:gridCol w:w="520.8001708984375"/>
        <w:gridCol w:w="475.8001708984375"/>
        <w:gridCol w:w="784.7998046875"/>
        <w:tblGridChange w:id="0">
          <w:tblGrid>
            <w:gridCol w:w="3385.0001525878906"/>
            <w:gridCol w:w="1264.7994995117188"/>
            <w:gridCol w:w="912.4005126953125"/>
            <w:gridCol w:w="1586.3995361328125"/>
            <w:gridCol w:w="520.8001708984375"/>
            <w:gridCol w:w="475.8001708984375"/>
            <w:gridCol w:w="784.7998046875"/>
          </w:tblGrid>
        </w:tblGridChange>
      </w:tblGrid>
      <w:tr>
        <w:trPr>
          <w:cantSplit w:val="0"/>
          <w:trHeight w:val="285.599975585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Linhagem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Idade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Peso aprox.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rHeight w:val="283.19976806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27832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81176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466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M+F</w:t>
            </w:r>
          </w:p>
        </w:tc>
      </w:tr>
      <w:tr>
        <w:trPr>
          <w:cantSplit w:val="0"/>
          <w:trHeight w:val="283.200378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Anfíbio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670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917541503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Bovino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917541503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Bubalino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1141357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heterogênico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6001586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isogênico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82299804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Knockout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2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85.0001525878906"/>
        <w:gridCol w:w="1264.7994995117188"/>
        <w:gridCol w:w="912.4005126953125"/>
        <w:gridCol w:w="1586.3995361328125"/>
        <w:gridCol w:w="520.8001708984375"/>
        <w:gridCol w:w="475.8001708984375"/>
        <w:gridCol w:w="784.7998046875"/>
        <w:tblGridChange w:id="0">
          <w:tblGrid>
            <w:gridCol w:w="3385.0001525878906"/>
            <w:gridCol w:w="1264.7994995117188"/>
            <w:gridCol w:w="912.4005126953125"/>
            <w:gridCol w:w="1586.3995361328125"/>
            <w:gridCol w:w="520.8001708984375"/>
            <w:gridCol w:w="475.8001708984375"/>
            <w:gridCol w:w="784.7998046875"/>
          </w:tblGrid>
        </w:tblGridChange>
      </w:tblGrid>
      <w:tr>
        <w:trPr>
          <w:cantSplit w:val="0"/>
          <w:trHeight w:val="28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transgênico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Caprino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Chinchila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Cobaia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Coelhos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Equídeo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silvestre 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silvestre não-brasileira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36120605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36120605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Gerbil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0155944824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Hamster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Peixe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Primata não-humano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heterogênico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isogênico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Knockout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transgênico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Réptil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155883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Suíno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9.3. MÉTODOS DE CAPTURA (somente em caso de uso de animais silvestres) </w:t>
      </w:r>
    </w:p>
    <w:tbl>
      <w:tblPr>
        <w:tblStyle w:val="Table2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9.4. PLANEJAMENTO ESTATÍSTICO/DELINEAMENTO EXPERIMENTAL </w:t>
      </w:r>
    </w:p>
    <w:tbl>
      <w:tblPr>
        <w:tblStyle w:val="Table2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9.5. GRAU DE INVASIVIDADE*: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informe aqui o grau de invasividade de 1 a 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7261962890625" w:line="240" w:lineRule="auto"/>
        <w:ind w:left="10.76156616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GRAU DE INVASIVIDADE (GI) - definições segundo o CONCEA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7822265625" w:line="263.48164558410645" w:lineRule="auto"/>
        <w:ind w:left="19.151992797851562" w:right="-6.400146484375" w:hanging="4.63684082031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GI1 = Experimentos que causam pouco ou nenhum desconforto ou estresse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 observação e exame físico; administração oral, intravenosa, intraperitoneal, subcutânea, ou  intramuscular de substâncias que não causem reações adversas perceptíveis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eutanásia por  métodos aprovados após anestesia ou sedação; deprivação alimentar ou hídrica por períodos  equivalentes à deprivação na natureza).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323486328125" w:line="264.5076656341553" w:lineRule="auto"/>
        <w:ind w:left="7.8911590576171875" w:right="-6.21826171875" w:firstLine="6.6239929199218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GI2 = Experimentos que causam estresse, desconforto ou dor, de leve intensidade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 procedimentos cirúrgicos menores, como biópsias, sob anestesia; períodos breves de contenção e  imobilidade em animais conscientes; exposição a níveis não letais de compostos químicos que  não causem reações adversas graves).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72368812561035" w:lineRule="auto"/>
        <w:ind w:left="7.8911590576171875" w:right="-5.93994140625" w:firstLine="6.6239929199218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GI3 = Experimentos que causam estresse, desconforto ou dor, de intensidade intermediária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procedimentos cirúrgicos invasivos conduzidos em animais anestesiados; imobilidade física  por várias horas; indução de estresse por separação materna ou exposição a agressor; exposição  a estímulos aversivos inescapáveis; exposição a choques localizados de intensidade leve;  exposição a níveis de radiação e compostos químicos que provoquem prejuízo duradouro da  função sensorial e motora; administração de agentes químicos por vias como a intracardíaca e  intracerebral).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101318359375" w:line="265.11096954345703" w:lineRule="auto"/>
        <w:ind w:left="19.151992797851562" w:right="-5.478515625" w:hanging="4.636840820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GI4 = Experimentos que causam dor de alta intensidade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Indução de trauma a animais  não sedados).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82568359375" w:line="265.65479278564453" w:lineRule="auto"/>
        <w:ind w:left="12.748794555664062" w:right="-2.15087890625" w:firstLine="1.32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9.5b. Os materiais biológicos destes exemplares serão usados em outros projetos? Quais? Se já  aprovado pela CEUA, mencionar o número do protocolo. </w:t>
      </w:r>
    </w:p>
    <w:tbl>
      <w:tblPr>
        <w:tblStyle w:val="Table2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246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9.6. CONDIÇÕES DE ALOJAMENTO E ALIMENTAÇÃO DOS ANIMAIS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1718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Alimentação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1718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Fonte de água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Lotação - Número de animais/área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556152343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Exaustão do ar: sim ou não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56591796875" w:line="265.1113700866699" w:lineRule="auto"/>
        <w:ind w:left="13.631973266601562" w:right="2.26318359375" w:firstLine="0.8831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Comentar obrigatoriamente sobre os itens acima e as demais condições que forem particulares à  espécie  </w:t>
      </w:r>
    </w:p>
    <w:tbl>
      <w:tblPr>
        <w:tblStyle w:val="Table24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975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822288513184" w:lineRule="auto"/>
        <w:ind w:left="12.748794555664062" w:right="-5.535888671875" w:firstLine="8.83193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Local onde será mantido o animal: ___________________________ (Qual biotério, fazenda,  aviário, etc.?).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1592712402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Ambiente de alojamento: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327392578125" w:line="454.167308807373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Gaiola Jaula Baia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Outros </w:t>
      </w:r>
    </w:p>
    <w:tbl>
      <w:tblPr>
        <w:tblStyle w:val="Table25"/>
        <w:tblW w:w="520.8000183105469" w:type="dxa"/>
        <w:jc w:val="left"/>
        <w:tblInd w:w="314.24636840820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.8000183105469"/>
        <w:tblGridChange w:id="0">
          <w:tblGrid>
            <w:gridCol w:w="520.8000183105469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6.5535736083984" w:right="9288.399658203125" w:header="0" w:footer="720"/>
          <w:cols w:equalWidth="0" w:num="2">
            <w:col w:space="0" w:w="740"/>
            <w:col w:space="0" w:w="7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animais por gaiola/galpão: _____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267578125" w:line="240" w:lineRule="auto"/>
        <w:ind w:left="7.8911590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de cama (maravalha, estrado ou outro): ____________________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58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9.7. ESTRATÉGIA DE MONITORAMENTO DO BEM-ESTAR ANIMAL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7392578125" w:line="262.93859481811523" w:lineRule="auto"/>
        <w:ind w:left="13.631973266601562" w:right="-3.726806640625" w:firstLine="0.8831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Comentar obrigatoriamente sobre os itens acima e as demais condições que forem particulares à  espécie </w:t>
      </w:r>
    </w:p>
    <w:tbl>
      <w:tblPr>
        <w:tblStyle w:val="Table2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97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PROCEDIMENTOS EXPERIMENTAIS DO PROJETO/AULA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36035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10.1. ESTRESSE/DOR INTENCIONAL NOS ANIMAIS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7.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39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1.9265747070312" w:line="451.99341773986816" w:lineRule="auto"/>
        <w:ind w:left="0" w:right="4930.22094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Curto Longo</w:t>
      </w:r>
    </w:p>
    <w:tbl>
      <w:tblPr>
        <w:tblStyle w:val="Table27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518.3201599121094" w:type="dxa"/>
        <w:jc w:val="left"/>
        <w:tblInd w:w="-3929.52026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1599121094"/>
        <w:tblGridChange w:id="0">
          <w:tblGrid>
            <w:gridCol w:w="518.3201599121094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246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6876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(Se “sim”, JUSTIFIQUE.)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.3266601562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ESTRESSE: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92749023437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DOR: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32617187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RESTRIÇÃO HÍDRICA/ALIMENTAR: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9262695312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OUTROS:</w:t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10.2. USO DE FÁRMACOS ANESTÉSICOS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271484375" w:line="454.16622161865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0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35593032836914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88623046875" w:line="264.9547004699707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tbl>
      <w:tblPr>
        <w:tblStyle w:val="Table3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99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14407348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(Em caso de não-uso, JUSTIFIQUE.)</w:t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10.3. USO DE RELAXANTE MUSCULAR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25927734375" w:line="451.99313163757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3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6270904541016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42269897460938" w:line="264.95418548583984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10.4. USO DE FÁRMACOS ANALGÉSICOS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35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3749.7613525390625" w:header="0" w:footer="720"/>
          <w:cols w:equalWidth="0" w:num="2">
            <w:col w:space="0" w:w="3520"/>
            <w:col w:space="0" w:w="35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553543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Justifique em caso negativo: </w:t>
      </w:r>
    </w:p>
    <w:tbl>
      <w:tblPr>
        <w:tblStyle w:val="Table3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51296234131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0751953125" w:line="267.36328125" w:lineRule="auto"/>
        <w:ind w:left="20.935134887695312" w:right="8.0676269531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02160644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10.5. IMOBILIZAÇÃO DO ANIMAL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65625" w:line="454.165506362915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8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Indique o tipo em caso positivo: </w:t>
      </w:r>
    </w:p>
    <w:tbl>
      <w:tblPr>
        <w:tblStyle w:val="Table3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10.6. CONDIÇÕES ALIMENTARES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5747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JEJUM: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9998779296875" w:line="451.993417739868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0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891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Duração em horas: __________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Restrição Hídrica: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32739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41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5005.4510498046875" w:header="0" w:footer="720"/>
          <w:cols w:equalWidth="0" w:num="2">
            <w:col w:space="0" w:w="2880"/>
            <w:col w:space="0" w:w="28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Duração em horas: __________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58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10.7. CIRURGIA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5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Única </w:t>
      </w:r>
    </w:p>
    <w:tbl>
      <w:tblPr>
        <w:tblStyle w:val="Table42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318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0812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518.4001159667969" w:type="dxa"/>
        <w:jc w:val="left"/>
        <w:tblInd w:w="345.580902099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4001159667969"/>
        <w:tblGridChange w:id="0">
          <w:tblGrid>
            <w:gridCol w:w="518.4001159667969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9192.39990234375" w:header="0" w:footer="720"/>
          <w:cols w:equalWidth="0" w:num="2">
            <w:col w:space="0" w:w="800"/>
            <w:col w:space="0" w:w="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91835021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Múltipla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92529296875" w:line="240" w:lineRule="auto"/>
        <w:ind w:left="13.411178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Qual(is)? </w:t>
      </w:r>
    </w:p>
    <w:tbl>
      <w:tblPr>
        <w:tblStyle w:val="Table44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mesmo ato cirúrgico ou em atos diferentes? __________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12622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10.8. PÓS-OPERATÓRIO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2685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10.8.1. OBSERVAÇÃO DA RECUPERAÇÃO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3291015625" w:line="451.99255943298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5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39.2573165893555" w:lineRule="auto"/>
        <w:ind w:left="3504.344482421875" w:right="3489.9053955078125" w:hanging="3480.5560302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Período de observação (em horas): 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10.8.2. USO DE ANALGESIA 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996826171875" w:line="454.166393280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6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553543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Justificar o NÃO-uso de analgesia pós-operatório, quando for o caso:</w:t>
      </w:r>
    </w:p>
    <w:tbl>
      <w:tblPr>
        <w:tblStyle w:val="Table47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969482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387077331543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197265625" w:line="267.96398162841797" w:lineRule="auto"/>
        <w:ind w:left="20.935134887695312" w:right="1.633300781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522705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10.8.3. OUTROS CUIDADOS PÓS-OPERATÓRIOS 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34130859375" w:line="451.99321746826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9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Descrição: </w:t>
      </w:r>
    </w:p>
    <w:tbl>
      <w:tblPr>
        <w:tblStyle w:val="Table5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10.9. EXPOSIÇÃO / INOCULAÇÃO / ADMINISTRAÇÃO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59521484375" w:line="454.166078567504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51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2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Fármaco/Outros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891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628520965576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EXTRAÇÃO DE MATERIAIS BIOLÓGICOS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3195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53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3384.400634765625" w:header="0" w:footer="720"/>
          <w:cols w:equalWidth="0" w:num="2">
            <w:col w:space="0" w:w="3700"/>
            <w:col w:space="0" w:w="37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1838073730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Material biológico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Quantidade da 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4882507324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amostra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1838073730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Método de coleta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387077331543" w:lineRule="auto"/>
        <w:ind w:left="28.504791259765625" w:right="13.06884765625" w:firstLine="0.796737670898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material biológico. Copie, cole e preencha a tabela, quantas  vezes forem necessárias, até que todos os materiais sejam contemplados.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8225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FINALIZAÇÃO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194580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12.1. MÉTODO DE EUTANÁSIA </w:t>
      </w:r>
    </w:p>
    <w:tbl>
      <w:tblPr>
        <w:tblStyle w:val="Table55"/>
        <w:tblW w:w="9215.5998229980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6750.3997802734375"/>
        <w:tblGridChange w:id="0">
          <w:tblGrid>
            <w:gridCol w:w="2465.2000427246094"/>
            <w:gridCol w:w="6750.3997802734375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155883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Substância, dose,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515197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Caso método restrito, justifique: </w:t>
      </w:r>
    </w:p>
    <w:tbl>
      <w:tblPr>
        <w:tblStyle w:val="Table5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12.2. DESTINO DOS ANIMAIS APÓS O EXPERIMENTO </w:t>
      </w:r>
    </w:p>
    <w:tbl>
      <w:tblPr>
        <w:tblStyle w:val="Table57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12.3. FORMA DE DESCARTE DA CARCAÇA </w:t>
      </w:r>
    </w:p>
    <w:tbl>
      <w:tblPr>
        <w:tblStyle w:val="Table58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RESUMO DO PROCEDIMENTO (relatar todos os procedimentos com os animais)</w:t>
      </w:r>
    </w:p>
    <w:tbl>
      <w:tblPr>
        <w:tblStyle w:val="Table5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99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TERMO DE RESPONSABILIDADE 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LEIA CUIDADOSAMENTE ANTES DE ASSINAR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6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3490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 (nome do responsável), certifico que: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.72705078125" w:line="229.2566156387329" w:lineRule="auto"/>
              <w:ind w:left="481.2286376953125" w:right="42.1630859375" w:hanging="360.479812622070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a) li o disposto na Lei Federal 11.794, de 8 de outubro de 2008, e as demais normas  aplicáveis à utilização de animais para o ensino e pesquisa, especialmente as  resoluções do Conselho Nacional de Controle de Experimentação Animal – CONCEA;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.210205078125" w:line="229.5285129547119" w:lineRule="auto"/>
              <w:ind w:left="486.0862731933594" w:right="47.332763671875" w:hanging="360.479888916015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b) este estudo não é desnecessariamente duplicativo, tem mérito científico e que a equipe  participante deste projeto/aula foi treinada e é competente para executar os  procedimentos descritos neste protocolo;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.9599609375" w:line="240" w:lineRule="auto"/>
              <w:ind w:left="121.63200378417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c) não existe método substitutivo que possa ser utilizado como uma alternativa ao projeto.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8.7268066406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Data: _____ /_____ /_____</w:t>
            </w:r>
          </w:p>
        </w:tc>
      </w:tr>
    </w:tbl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78875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Encaminhar em 2 vias.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65.4728031158447" w:lineRule="auto"/>
        <w:ind w:left="21.801528930664062" w:right="-0.16845703125" w:hanging="8.39035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Quando cabível, anexar o termo de consentimento livre e esclarecido do proprietário ou  responsável pelo animal.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0914306640625" w:line="240" w:lineRule="auto"/>
        <w:ind w:left="20.03517150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RESOLUÇÃO DA COMISSÃO</w:t>
      </w:r>
    </w:p>
    <w:tbl>
      <w:tblPr>
        <w:tblStyle w:val="Table6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715.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109.26719665527344" w:right="105.189208984375" w:firstLine="6.6239929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Comissão de Ética no Uso de Animais - CEUA, na sua reunião de _____ /_____ /__________, APROVOU os procedimentos éticos apresentados neste Protocolo.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7.61047363281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Coordenador da Comissão</w:t>
            </w:r>
          </w:p>
        </w:tc>
      </w:tr>
    </w:tbl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749.598693847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22288513184" w:lineRule="auto"/>
              <w:ind w:left="121.63200378417969" w:right="643.8250732421875" w:hanging="5.74081420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Comissão de Ética no Uso de Animais - CEUA, na sua reunião de _____/____/____,  emitiu o parecer em anexo e retorna o Protocolo para sua revisão. 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3.62365722656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684570312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Coordenador da Comissão</w:t>
            </w:r>
          </w:p>
        </w:tc>
      </w:tr>
    </w:tbl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471.199951171875" w:top="1399.200439453125" w:left="1128.0000305175781" w:right="1071.817626953125" w:header="0" w:footer="720"/>
      <w:cols w:equalWidth="0" w:num="1">
        <w:col w:space="0" w:w="9700.1823425292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